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B639" w14:textId="6E123831" w:rsidR="00933116" w:rsidRDefault="00933116" w:rsidP="00933116">
      <w:pPr>
        <w:spacing w:line="480" w:lineRule="auto"/>
        <w:ind w:firstLine="227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Valeriia Smirnova HIST 1120_01</w:t>
      </w:r>
    </w:p>
    <w:p w14:paraId="44425D15" w14:textId="4C0292EE" w:rsidR="006F49A7" w:rsidRDefault="005A6272" w:rsidP="004B788A">
      <w:pPr>
        <w:spacing w:line="480" w:lineRule="auto"/>
        <w:ind w:firstLine="227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  <w:lang w:val="en-US"/>
        </w:rPr>
        <w:t xml:space="preserve">In his text </w:t>
      </w:r>
      <w:r w:rsidRPr="006B4C9E">
        <w:rPr>
          <w:rFonts w:ascii="Times New Roman" w:hAnsi="Times New Roman" w:cs="Times New Roman"/>
        </w:rPr>
        <w:t xml:space="preserve">Brink </w:t>
      </w:r>
      <w:r w:rsidR="006B4C9E" w:rsidRPr="006B4C9E">
        <w:rPr>
          <w:rFonts w:ascii="Times New Roman" w:hAnsi="Times New Roman" w:cs="Times New Roman"/>
          <w:lang w:val="en-US"/>
        </w:rPr>
        <w:t>argues that</w:t>
      </w:r>
      <w:r w:rsidR="006B4C9E" w:rsidRPr="006B4C9E">
        <w:rPr>
          <w:rFonts w:ascii="Times New Roman" w:hAnsi="Times New Roman" w:cs="Times New Roman"/>
        </w:rPr>
        <w:t xml:space="preserve"> it is very important to study the past</w:t>
      </w:r>
      <w:r w:rsidR="00000627">
        <w:rPr>
          <w:rFonts w:ascii="Times New Roman" w:hAnsi="Times New Roman" w:cs="Times New Roman"/>
        </w:rPr>
        <w:t xml:space="preserve"> and</w:t>
      </w:r>
      <w:r w:rsidR="00673466">
        <w:rPr>
          <w:rFonts w:ascii="Times New Roman" w:hAnsi="Times New Roman" w:cs="Times New Roman"/>
        </w:rPr>
        <w:t xml:space="preserve"> explains the role of history and archaeology in this process</w:t>
      </w:r>
      <w:r w:rsidR="006B4C9E">
        <w:rPr>
          <w:rFonts w:ascii="Times New Roman" w:hAnsi="Times New Roman" w:cs="Times New Roman"/>
        </w:rPr>
        <w:t xml:space="preserve">, </w:t>
      </w:r>
      <w:r w:rsidRPr="006B4C9E">
        <w:rPr>
          <w:rFonts w:ascii="Times New Roman" w:hAnsi="Times New Roman" w:cs="Times New Roman"/>
        </w:rPr>
        <w:t xml:space="preserve">reflects on creativity and courage of the Aboriginal people of the Great Plains who hunted and killed </w:t>
      </w:r>
      <w:r w:rsidR="00F02B4D">
        <w:rPr>
          <w:rFonts w:ascii="Times New Roman" w:hAnsi="Times New Roman" w:cs="Times New Roman"/>
        </w:rPr>
        <w:t xml:space="preserve">the </w:t>
      </w:r>
      <w:r w:rsidRPr="006B4C9E">
        <w:rPr>
          <w:rFonts w:ascii="Times New Roman" w:hAnsi="Times New Roman" w:cs="Times New Roman"/>
        </w:rPr>
        <w:t>buffalo</w:t>
      </w:r>
      <w:r w:rsidR="00673466">
        <w:rPr>
          <w:rFonts w:ascii="Times New Roman" w:hAnsi="Times New Roman" w:cs="Times New Roman"/>
        </w:rPr>
        <w:t>,</w:t>
      </w:r>
      <w:r w:rsidR="00F02B4D">
        <w:rPr>
          <w:rFonts w:ascii="Times New Roman" w:hAnsi="Times New Roman" w:cs="Times New Roman"/>
          <w:lang w:val="en-US"/>
        </w:rPr>
        <w:t xml:space="preserve"> and</w:t>
      </w:r>
      <w:r w:rsidRPr="006B4C9E">
        <w:rPr>
          <w:rFonts w:ascii="Times New Roman" w:hAnsi="Times New Roman" w:cs="Times New Roman"/>
          <w:lang w:val="en-US"/>
        </w:rPr>
        <w:t xml:space="preserve"> </w:t>
      </w:r>
      <w:r w:rsidR="00673466">
        <w:rPr>
          <w:rFonts w:ascii="Times New Roman" w:hAnsi="Times New Roman" w:cs="Times New Roman"/>
          <w:lang w:val="en-US"/>
        </w:rPr>
        <w:t>write</w:t>
      </w:r>
      <w:r w:rsidR="006B4C9E" w:rsidRPr="006B4C9E">
        <w:rPr>
          <w:rFonts w:ascii="Times New Roman" w:hAnsi="Times New Roman" w:cs="Times New Roman"/>
          <w:lang w:val="en-US"/>
        </w:rPr>
        <w:t>s about the meaning of buffalo hunting</w:t>
      </w:r>
      <w:r w:rsidR="00F02B4D">
        <w:rPr>
          <w:rFonts w:ascii="Times New Roman" w:hAnsi="Times New Roman" w:cs="Times New Roman"/>
          <w:lang w:val="en-US"/>
        </w:rPr>
        <w:t xml:space="preserve"> for those Aboriginal people</w:t>
      </w:r>
      <w:r w:rsidR="00D73CEB" w:rsidRPr="006B4C9E">
        <w:rPr>
          <w:rFonts w:ascii="Times New Roman" w:hAnsi="Times New Roman" w:cs="Times New Roman"/>
        </w:rPr>
        <w:t xml:space="preserve">. </w:t>
      </w:r>
    </w:p>
    <w:p w14:paraId="40F9BA4F" w14:textId="32EADCF4" w:rsidR="006B4C9E" w:rsidRDefault="006B4C9E" w:rsidP="004B788A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Brink suggests that even though the past i</w:t>
      </w:r>
      <w:r w:rsidR="00933116">
        <w:rPr>
          <w:rFonts w:ascii="Times New Roman" w:hAnsi="Times New Roman" w:cs="Times New Roman"/>
        </w:rPr>
        <w:t>s a phenomenon which people can</w:t>
      </w:r>
      <w:r>
        <w:rPr>
          <w:rFonts w:ascii="Times New Roman" w:hAnsi="Times New Roman" w:cs="Times New Roman"/>
        </w:rPr>
        <w:t xml:space="preserve">not truly know about, it is still very important to learn about the past as much as possible. </w:t>
      </w:r>
      <w:r w:rsidR="00673466">
        <w:rPr>
          <w:rFonts w:ascii="Times New Roman" w:hAnsi="Times New Roman" w:cs="Times New Roman"/>
        </w:rPr>
        <w:t>Firstly, the role of history and archaeology is</w:t>
      </w:r>
      <w:r w:rsidR="008D412F">
        <w:rPr>
          <w:rFonts w:ascii="Times New Roman" w:hAnsi="Times New Roman" w:cs="Times New Roman"/>
        </w:rPr>
        <w:t xml:space="preserve"> to «breathe life into those whose voices have been stilled by time»</w:t>
      </w:r>
      <w:r w:rsidR="00404259">
        <w:rPr>
          <w:rStyle w:val="a7"/>
          <w:rFonts w:ascii="Times New Roman" w:hAnsi="Times New Roman" w:cs="Times New Roman"/>
        </w:rPr>
        <w:footnoteReference w:id="1"/>
      </w:r>
      <w:r w:rsidR="00404259">
        <w:rPr>
          <w:rFonts w:ascii="Times New Roman" w:hAnsi="Times New Roman" w:cs="Times New Roman"/>
        </w:rPr>
        <w:t xml:space="preserve"> which means that by </w:t>
      </w:r>
      <w:r w:rsidR="00C258A0">
        <w:rPr>
          <w:rFonts w:ascii="Times New Roman" w:hAnsi="Times New Roman" w:cs="Times New Roman"/>
        </w:rPr>
        <w:t xml:space="preserve">learning the past </w:t>
      </w:r>
      <w:r w:rsidR="00404259">
        <w:rPr>
          <w:rFonts w:ascii="Times New Roman" w:hAnsi="Times New Roman" w:cs="Times New Roman"/>
        </w:rPr>
        <w:t xml:space="preserve">people </w:t>
      </w:r>
      <w:r w:rsidR="00851095">
        <w:rPr>
          <w:rFonts w:ascii="Times New Roman" w:hAnsi="Times New Roman" w:cs="Times New Roman"/>
        </w:rPr>
        <w:t>revive some important knowledge</w:t>
      </w:r>
      <w:r w:rsidR="00F02B4D">
        <w:rPr>
          <w:rFonts w:ascii="Times New Roman" w:hAnsi="Times New Roman" w:cs="Times New Roman"/>
        </w:rPr>
        <w:t xml:space="preserve"> and bring back to life the stories of others</w:t>
      </w:r>
      <w:r w:rsidR="00851095">
        <w:rPr>
          <w:rFonts w:ascii="Times New Roman" w:hAnsi="Times New Roman" w:cs="Times New Roman"/>
        </w:rPr>
        <w:t xml:space="preserve">. Secondly, exploring the past gives an opportunity to find out how people used to live centuries ago and to «connect» modern people with those from the past. </w:t>
      </w:r>
    </w:p>
    <w:p w14:paraId="476D2DB5" w14:textId="77777777" w:rsidR="00A509C2" w:rsidRDefault="00F02B4D" w:rsidP="004B788A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 also states that the </w:t>
      </w:r>
      <w:r w:rsidRPr="006B4C9E">
        <w:rPr>
          <w:rFonts w:ascii="Times New Roman" w:hAnsi="Times New Roman" w:cs="Times New Roman"/>
        </w:rPr>
        <w:t>Aboriginal people of the Great Plains</w:t>
      </w:r>
      <w:r>
        <w:rPr>
          <w:rFonts w:ascii="Times New Roman" w:hAnsi="Times New Roman" w:cs="Times New Roman"/>
        </w:rPr>
        <w:t xml:space="preserve"> were very creative. They </w:t>
      </w:r>
      <w:r w:rsidR="004B788A">
        <w:rPr>
          <w:rFonts w:ascii="Times New Roman" w:hAnsi="Times New Roman" w:cs="Times New Roman"/>
        </w:rPr>
        <w:t xml:space="preserve">used a very unique way of hunting which allowed them to survive in harsh conditions. Brick says: «The </w:t>
      </w:r>
      <w:r w:rsidR="00A509C2">
        <w:rPr>
          <w:rFonts w:ascii="Times New Roman" w:hAnsi="Times New Roman" w:cs="Times New Roman"/>
        </w:rPr>
        <w:t>lesson from this story is simple; there is practically no limit to the depth of creativity human beings have brought in order to make their world liveable»</w:t>
      </w:r>
      <w:r w:rsidR="00A509C2">
        <w:rPr>
          <w:rStyle w:val="a7"/>
          <w:rFonts w:ascii="Times New Roman" w:hAnsi="Times New Roman" w:cs="Times New Roman"/>
        </w:rPr>
        <w:footnoteReference w:id="2"/>
      </w:r>
      <w:r w:rsidR="00A509C2">
        <w:rPr>
          <w:rFonts w:ascii="Times New Roman" w:hAnsi="Times New Roman" w:cs="Times New Roman"/>
        </w:rPr>
        <w:t>, which makes this story deductive and applicable to the modern world and people as well.</w:t>
      </w:r>
    </w:p>
    <w:p w14:paraId="427F5DC2" w14:textId="408F0F52" w:rsidR="009E57A0" w:rsidRDefault="00A509C2" w:rsidP="004B788A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Brick explains why </w:t>
      </w:r>
      <w:r w:rsidR="009E57A0">
        <w:rPr>
          <w:rFonts w:ascii="Times New Roman" w:hAnsi="Times New Roman" w:cs="Times New Roman"/>
        </w:rPr>
        <w:t>buffalo hunting was important for Aboriginal people. It turns out that hunting for those people not only</w:t>
      </w:r>
      <w:r w:rsidR="00754F3C">
        <w:rPr>
          <w:rFonts w:ascii="Times New Roman" w:hAnsi="Times New Roman" w:cs="Times New Roman"/>
        </w:rPr>
        <w:t xml:space="preserve"> was</w:t>
      </w:r>
      <w:r w:rsidR="009E57A0">
        <w:rPr>
          <w:rFonts w:ascii="Times New Roman" w:hAnsi="Times New Roman" w:cs="Times New Roman"/>
        </w:rPr>
        <w:t xml:space="preserve"> the way to provide themselves with food, but also served as a gathering</w:t>
      </w:r>
      <w:r w:rsidR="00673466">
        <w:rPr>
          <w:rFonts w:ascii="Times New Roman" w:hAnsi="Times New Roman" w:cs="Times New Roman"/>
        </w:rPr>
        <w:t>: «...</w:t>
      </w:r>
      <w:r w:rsidR="00673466" w:rsidRPr="00673466">
        <w:rPr>
          <w:rFonts w:ascii="Times New Roman" w:hAnsi="Times New Roman" w:cs="Times New Roman"/>
        </w:rPr>
        <w:t>Yet it bears mention that communal hunting, aside from providing critical supplies of food, also served a great number of social purposes in Plains culture. Any large-scale gatherings of dispersed groups of rela</w:t>
      </w:r>
      <w:r w:rsidR="00673466">
        <w:rPr>
          <w:rFonts w:ascii="Times New Roman" w:hAnsi="Times New Roman" w:cs="Times New Roman"/>
        </w:rPr>
        <w:t>ted people would have been pre</w:t>
      </w:r>
      <w:r w:rsidR="00673466" w:rsidRPr="00673466">
        <w:rPr>
          <w:rFonts w:ascii="Times New Roman" w:hAnsi="Times New Roman" w:cs="Times New Roman"/>
        </w:rPr>
        <w:t xml:space="preserve">cious moments in ancient times. Friends and relatives were reunited. Enemies eyed each other warily. Stories and experiences of times apart were shared. Marriages were arranged, trade goods exchanged, </w:t>
      </w:r>
      <w:r w:rsidR="00933116">
        <w:rPr>
          <w:rFonts w:ascii="Times New Roman" w:hAnsi="Times New Roman" w:cs="Times New Roman"/>
        </w:rPr>
        <w:lastRenderedPageBreak/>
        <w:t>busi</w:t>
      </w:r>
      <w:bookmarkStart w:id="0" w:name="_GoBack"/>
      <w:bookmarkEnd w:id="0"/>
      <w:r w:rsidR="00673466" w:rsidRPr="00673466">
        <w:rPr>
          <w:rFonts w:ascii="Times New Roman" w:hAnsi="Times New Roman" w:cs="Times New Roman"/>
        </w:rPr>
        <w:t>ness conducted. Great ceremonies were held, songs sung, prayers offered</w:t>
      </w:r>
      <w:r w:rsidR="00673466">
        <w:rPr>
          <w:rFonts w:ascii="Times New Roman" w:hAnsi="Times New Roman" w:cs="Times New Roman"/>
        </w:rPr>
        <w:t>»</w:t>
      </w:r>
      <w:r w:rsidR="00754F3C">
        <w:rPr>
          <w:rStyle w:val="a7"/>
          <w:rFonts w:ascii="Times New Roman" w:hAnsi="Times New Roman" w:cs="Times New Roman"/>
        </w:rPr>
        <w:footnoteReference w:id="3"/>
      </w:r>
      <w:r w:rsidR="00673466">
        <w:rPr>
          <w:rFonts w:ascii="Times New Roman" w:hAnsi="Times New Roman" w:cs="Times New Roman"/>
        </w:rPr>
        <w:t xml:space="preserve">. </w:t>
      </w:r>
      <w:r w:rsidR="00C258A0">
        <w:rPr>
          <w:rFonts w:ascii="Times New Roman" w:hAnsi="Times New Roman" w:cs="Times New Roman"/>
          <w:lang w:val="en-US"/>
        </w:rPr>
        <w:t xml:space="preserve">Thus the author shows that such </w:t>
      </w:r>
      <w:r w:rsidR="00933116">
        <w:rPr>
          <w:rFonts w:ascii="Times New Roman" w:hAnsi="Times New Roman" w:cs="Times New Roman"/>
          <w:lang w:val="en-US"/>
        </w:rPr>
        <w:t xml:space="preserve">routine as hunting </w:t>
      </w:r>
      <w:r w:rsidR="00C258A0">
        <w:rPr>
          <w:rFonts w:ascii="Times New Roman" w:hAnsi="Times New Roman" w:cs="Times New Roman"/>
          <w:lang w:val="en-US"/>
        </w:rPr>
        <w:t xml:space="preserve">had a very deep meaning for those people. </w:t>
      </w:r>
    </w:p>
    <w:p w14:paraId="2B3CAF9F" w14:textId="77777777" w:rsidR="009E57A0" w:rsidRDefault="009E57A0" w:rsidP="009E57A0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conclusion, </w:t>
      </w:r>
      <w:r w:rsidR="00E07E8A">
        <w:rPr>
          <w:rFonts w:ascii="Times New Roman" w:hAnsi="Times New Roman" w:cs="Times New Roman"/>
        </w:rPr>
        <w:t xml:space="preserve">in «Buffalo Jump» </w:t>
      </w:r>
      <w:r w:rsidR="00000627">
        <w:rPr>
          <w:rFonts w:ascii="Times New Roman" w:hAnsi="Times New Roman" w:cs="Times New Roman"/>
        </w:rPr>
        <w:t>Brink not only tells the story of Heads-Smashed-In Buffalo Jump and</w:t>
      </w:r>
      <w:r w:rsidR="00C258A0">
        <w:rPr>
          <w:rFonts w:ascii="Times New Roman" w:hAnsi="Times New Roman" w:cs="Times New Roman"/>
        </w:rPr>
        <w:t xml:space="preserve"> explains</w:t>
      </w:r>
      <w:r w:rsidR="00000627">
        <w:rPr>
          <w:rFonts w:ascii="Times New Roman" w:hAnsi="Times New Roman" w:cs="Times New Roman"/>
        </w:rPr>
        <w:t xml:space="preserve"> why it was important</w:t>
      </w:r>
      <w:r w:rsidR="00C258A0">
        <w:rPr>
          <w:rFonts w:ascii="Times New Roman" w:hAnsi="Times New Roman" w:cs="Times New Roman"/>
        </w:rPr>
        <w:t xml:space="preserve"> to</w:t>
      </w:r>
      <w:r w:rsidR="00000627">
        <w:rPr>
          <w:rFonts w:ascii="Times New Roman" w:hAnsi="Times New Roman" w:cs="Times New Roman"/>
        </w:rPr>
        <w:t xml:space="preserve"> people, but also reflects on such questions as, for example, why studying history is significant.</w:t>
      </w:r>
    </w:p>
    <w:p w14:paraId="522A3FED" w14:textId="77777777" w:rsidR="00851095" w:rsidRDefault="00A509C2" w:rsidP="004B788A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E346C8" w14:textId="77777777" w:rsidR="006B4C9E" w:rsidRPr="006B4C9E" w:rsidRDefault="006B4C9E" w:rsidP="006B4C9E">
      <w:pPr>
        <w:spacing w:line="480" w:lineRule="auto"/>
        <w:rPr>
          <w:rFonts w:ascii="Times New Roman" w:hAnsi="Times New Roman" w:cs="Times New Roman"/>
        </w:rPr>
      </w:pPr>
    </w:p>
    <w:p w14:paraId="5F1F3EC5" w14:textId="77777777" w:rsidR="006B4C9E" w:rsidRPr="006B4C9E" w:rsidRDefault="006B4C9E" w:rsidP="006B4C9E">
      <w:pPr>
        <w:spacing w:line="480" w:lineRule="auto"/>
        <w:rPr>
          <w:rFonts w:ascii="Times New Roman" w:hAnsi="Times New Roman" w:cs="Times New Roman"/>
        </w:rPr>
      </w:pPr>
    </w:p>
    <w:sectPr w:rsidR="006B4C9E" w:rsidRPr="006B4C9E" w:rsidSect="00C55C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EBBA" w14:textId="77777777" w:rsidR="00C258A0" w:rsidRDefault="00C258A0" w:rsidP="00404259">
      <w:r>
        <w:separator/>
      </w:r>
    </w:p>
  </w:endnote>
  <w:endnote w:type="continuationSeparator" w:id="0">
    <w:p w14:paraId="2481FF8A" w14:textId="77777777" w:rsidR="00C258A0" w:rsidRDefault="00C258A0" w:rsidP="0040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FCC8" w14:textId="77777777" w:rsidR="00C258A0" w:rsidRDefault="00C258A0" w:rsidP="00404259">
      <w:r>
        <w:separator/>
      </w:r>
    </w:p>
  </w:footnote>
  <w:footnote w:type="continuationSeparator" w:id="0">
    <w:p w14:paraId="6CFE816A" w14:textId="77777777" w:rsidR="00C258A0" w:rsidRDefault="00C258A0" w:rsidP="00404259">
      <w:r>
        <w:continuationSeparator/>
      </w:r>
    </w:p>
  </w:footnote>
  <w:footnote w:id="1">
    <w:p w14:paraId="251EB082" w14:textId="77777777" w:rsidR="00C258A0" w:rsidRPr="00404259" w:rsidRDefault="00C258A0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Brink, Jack. «The Buffalo Jump» in Imagining Head-Smashed-In: Aboriginal Buffalo Hunting on the Northern Plains.Edmonton: AU Press, 2008, p.6 </w:t>
      </w:r>
    </w:p>
  </w:footnote>
  <w:footnote w:id="2">
    <w:p w14:paraId="25662CDE" w14:textId="77777777" w:rsidR="00C258A0" w:rsidRPr="00A509C2" w:rsidRDefault="00C258A0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Brink, Jack. «The Buffalo Jump» in Imagining Head-Smashed-In: Aboriginal Buffalo Hunting on the Northern Plains.Edmonton: AU Press, 2008, </w:t>
      </w:r>
      <w:r>
        <w:rPr>
          <w:lang w:val="en-US"/>
        </w:rPr>
        <w:t>p.7</w:t>
      </w:r>
    </w:p>
  </w:footnote>
  <w:footnote w:id="3">
    <w:p w14:paraId="5BD3F89E" w14:textId="77777777" w:rsidR="00754F3C" w:rsidRPr="00754F3C" w:rsidRDefault="00754F3C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p.9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B"/>
    <w:rsid w:val="00000627"/>
    <w:rsid w:val="00404259"/>
    <w:rsid w:val="004B788A"/>
    <w:rsid w:val="005A6272"/>
    <w:rsid w:val="00673466"/>
    <w:rsid w:val="006B4C9E"/>
    <w:rsid w:val="006F49A7"/>
    <w:rsid w:val="00754F3C"/>
    <w:rsid w:val="008450BA"/>
    <w:rsid w:val="00851095"/>
    <w:rsid w:val="008D412F"/>
    <w:rsid w:val="00933116"/>
    <w:rsid w:val="009E57A0"/>
    <w:rsid w:val="00A509C2"/>
    <w:rsid w:val="00C258A0"/>
    <w:rsid w:val="00C55C20"/>
    <w:rsid w:val="00D73CEB"/>
    <w:rsid w:val="00E07E8A"/>
    <w:rsid w:val="00F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CD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2F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404259"/>
  </w:style>
  <w:style w:type="character" w:customStyle="1" w:styleId="a6">
    <w:name w:val="Текст сноски Знак"/>
    <w:basedOn w:val="a0"/>
    <w:link w:val="a5"/>
    <w:uiPriority w:val="99"/>
    <w:rsid w:val="00404259"/>
  </w:style>
  <w:style w:type="character" w:styleId="a7">
    <w:name w:val="footnote reference"/>
    <w:basedOn w:val="a0"/>
    <w:uiPriority w:val="99"/>
    <w:unhideWhenUsed/>
    <w:rsid w:val="00404259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754F3C"/>
  </w:style>
  <w:style w:type="character" w:customStyle="1" w:styleId="a9">
    <w:name w:val="Текст концевой сноски Знак"/>
    <w:basedOn w:val="a0"/>
    <w:link w:val="a8"/>
    <w:uiPriority w:val="99"/>
    <w:rsid w:val="00754F3C"/>
  </w:style>
  <w:style w:type="character" w:styleId="aa">
    <w:name w:val="endnote reference"/>
    <w:basedOn w:val="a0"/>
    <w:uiPriority w:val="99"/>
    <w:unhideWhenUsed/>
    <w:rsid w:val="00754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2F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404259"/>
  </w:style>
  <w:style w:type="character" w:customStyle="1" w:styleId="a6">
    <w:name w:val="Текст сноски Знак"/>
    <w:basedOn w:val="a0"/>
    <w:link w:val="a5"/>
    <w:uiPriority w:val="99"/>
    <w:rsid w:val="00404259"/>
  </w:style>
  <w:style w:type="character" w:styleId="a7">
    <w:name w:val="footnote reference"/>
    <w:basedOn w:val="a0"/>
    <w:uiPriority w:val="99"/>
    <w:unhideWhenUsed/>
    <w:rsid w:val="00404259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754F3C"/>
  </w:style>
  <w:style w:type="character" w:customStyle="1" w:styleId="a9">
    <w:name w:val="Текст концевой сноски Знак"/>
    <w:basedOn w:val="a0"/>
    <w:link w:val="a8"/>
    <w:uiPriority w:val="99"/>
    <w:rsid w:val="00754F3C"/>
  </w:style>
  <w:style w:type="character" w:styleId="aa">
    <w:name w:val="endnote reference"/>
    <w:basedOn w:val="a0"/>
    <w:uiPriority w:val="99"/>
    <w:unhideWhenUsed/>
    <w:rsid w:val="0075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340D2B-F809-674C-B309-69CE7027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2018-09-18T01:07:00Z</dcterms:created>
  <dcterms:modified xsi:type="dcterms:W3CDTF">2018-09-18T16:20:00Z</dcterms:modified>
</cp:coreProperties>
</file>